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08" w:rsidRPr="00793D7D" w:rsidRDefault="00D20008" w:rsidP="00D20008">
      <w:pPr>
        <w:jc w:val="center"/>
        <w:rPr>
          <w:b/>
          <w:sz w:val="28"/>
          <w:szCs w:val="28"/>
        </w:rPr>
      </w:pPr>
      <w:bookmarkStart w:id="0" w:name="OLE_LINK44"/>
      <w:bookmarkStart w:id="1" w:name="OLE_LINK45"/>
      <w:bookmarkStart w:id="2" w:name="_GoBack"/>
      <w:bookmarkEnd w:id="2"/>
      <w:r w:rsidRPr="00793D7D">
        <w:rPr>
          <w:rFonts w:hint="eastAsia"/>
          <w:b/>
          <w:sz w:val="28"/>
          <w:szCs w:val="28"/>
        </w:rPr>
        <w:t>深地动力学重点实验室</w:t>
      </w:r>
      <w:r w:rsidRPr="00793D7D">
        <w:rPr>
          <w:rFonts w:hint="eastAsia"/>
          <w:b/>
          <w:sz w:val="28"/>
          <w:szCs w:val="28"/>
        </w:rPr>
        <w:t>2019</w:t>
      </w:r>
      <w:r w:rsidRPr="00793D7D">
        <w:rPr>
          <w:rFonts w:hint="eastAsia"/>
          <w:b/>
          <w:sz w:val="28"/>
          <w:szCs w:val="28"/>
        </w:rPr>
        <w:t>年拟资助开放基金研究课题列表</w:t>
      </w:r>
    </w:p>
    <w:tbl>
      <w:tblPr>
        <w:tblW w:w="144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9"/>
        <w:gridCol w:w="7673"/>
        <w:gridCol w:w="1134"/>
        <w:gridCol w:w="1646"/>
        <w:gridCol w:w="1854"/>
        <w:gridCol w:w="1399"/>
      </w:tblGrid>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序号</w:t>
            </w:r>
          </w:p>
        </w:tc>
        <w:tc>
          <w:tcPr>
            <w:tcW w:w="7673" w:type="dxa"/>
            <w:shd w:val="clear" w:color="auto" w:fill="auto"/>
            <w:vAlign w:val="center"/>
            <w:hideMark/>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课题名称</w:t>
            </w:r>
          </w:p>
        </w:tc>
        <w:tc>
          <w:tcPr>
            <w:tcW w:w="1134" w:type="dxa"/>
            <w:shd w:val="clear" w:color="auto" w:fill="auto"/>
            <w:vAlign w:val="center"/>
            <w:hideMark/>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课题类型</w:t>
            </w:r>
          </w:p>
        </w:tc>
        <w:tc>
          <w:tcPr>
            <w:tcW w:w="1646" w:type="dxa"/>
            <w:shd w:val="clear" w:color="auto" w:fill="auto"/>
            <w:vAlign w:val="center"/>
            <w:hideMark/>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研究时间</w:t>
            </w:r>
          </w:p>
        </w:tc>
        <w:tc>
          <w:tcPr>
            <w:tcW w:w="1854" w:type="dxa"/>
            <w:shd w:val="clear" w:color="auto" w:fill="auto"/>
            <w:vAlign w:val="center"/>
            <w:hideMark/>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2019年批准经费(万元)</w:t>
            </w:r>
          </w:p>
        </w:tc>
        <w:tc>
          <w:tcPr>
            <w:tcW w:w="1399" w:type="dxa"/>
            <w:vAlign w:val="center"/>
          </w:tcPr>
          <w:p w:rsidR="00D20008" w:rsidRPr="00D20008" w:rsidRDefault="00D20008" w:rsidP="00D20008">
            <w:pPr>
              <w:widowControl/>
              <w:jc w:val="center"/>
              <w:rPr>
                <w:rFonts w:ascii="宋体" w:hAnsi="宋体" w:cs="宋体"/>
                <w:b/>
                <w:bCs/>
                <w:color w:val="000000"/>
                <w:kern w:val="0"/>
                <w:sz w:val="22"/>
                <w:szCs w:val="22"/>
              </w:rPr>
            </w:pPr>
            <w:r w:rsidRPr="00D20008">
              <w:rPr>
                <w:rFonts w:ascii="宋体" w:hAnsi="宋体" w:cs="宋体" w:hint="eastAsia"/>
                <w:b/>
                <w:bCs/>
                <w:color w:val="000000"/>
                <w:kern w:val="0"/>
                <w:sz w:val="22"/>
                <w:szCs w:val="22"/>
              </w:rPr>
              <w:t>申请人</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羌塘地块东部侏罗纪古地磁研究及其古地理意义</w:t>
            </w:r>
          </w:p>
        </w:tc>
        <w:tc>
          <w:tcPr>
            <w:tcW w:w="113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曹</w:t>
            </w:r>
            <w:r w:rsidR="004C2C74">
              <w:rPr>
                <w:rFonts w:ascii="宋体" w:hAnsi="宋体" w:cs="宋体" w:hint="eastAsia"/>
                <w:color w:val="000000"/>
                <w:kern w:val="0"/>
                <w:sz w:val="22"/>
                <w:szCs w:val="22"/>
              </w:rPr>
              <w:t xml:space="preserve">  </w:t>
            </w:r>
            <w:r w:rsidRPr="00D20008">
              <w:rPr>
                <w:rFonts w:ascii="宋体" w:hAnsi="宋体" w:cs="宋体" w:hint="eastAsia"/>
                <w:color w:val="000000"/>
                <w:kern w:val="0"/>
                <w:sz w:val="22"/>
                <w:szCs w:val="22"/>
              </w:rPr>
              <w:t>勇</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利用 Mg 同位素示踪</w:t>
            </w:r>
            <w:proofErr w:type="gramStart"/>
            <w:r w:rsidRPr="00D20008">
              <w:rPr>
                <w:rFonts w:ascii="宋体" w:hAnsi="宋体" w:cs="宋体" w:hint="eastAsia"/>
                <w:color w:val="000000"/>
                <w:kern w:val="0"/>
                <w:sz w:val="22"/>
                <w:szCs w:val="22"/>
              </w:rPr>
              <w:t>东波蛇绿岩</w:t>
            </w:r>
            <w:proofErr w:type="gramEnd"/>
            <w:r w:rsidRPr="00D20008">
              <w:rPr>
                <w:rFonts w:ascii="宋体" w:hAnsi="宋体" w:cs="宋体" w:hint="eastAsia"/>
                <w:color w:val="000000"/>
                <w:kern w:val="0"/>
                <w:sz w:val="22"/>
                <w:szCs w:val="22"/>
              </w:rPr>
              <w:t>中的壳幔相互作用</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连东洋</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3</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藏东义敦</w:t>
            </w:r>
            <w:proofErr w:type="gramStart"/>
            <w:r w:rsidRPr="00D20008">
              <w:rPr>
                <w:rFonts w:ascii="宋体" w:hAnsi="宋体" w:cs="宋体" w:hint="eastAsia"/>
                <w:color w:val="000000"/>
                <w:kern w:val="0"/>
                <w:sz w:val="22"/>
                <w:szCs w:val="22"/>
              </w:rPr>
              <w:t>弧</w:t>
            </w:r>
            <w:proofErr w:type="gramEnd"/>
            <w:r w:rsidRPr="00D20008">
              <w:rPr>
                <w:rFonts w:ascii="宋体" w:hAnsi="宋体" w:cs="宋体" w:hint="eastAsia"/>
                <w:color w:val="000000"/>
                <w:kern w:val="0"/>
                <w:sz w:val="22"/>
                <w:szCs w:val="22"/>
              </w:rPr>
              <w:t>斑岩成矿差异性对比：来自锆石及磷灰石的约束</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曹</w:t>
            </w:r>
            <w:r w:rsidR="004C2C74">
              <w:rPr>
                <w:rFonts w:ascii="宋体" w:hAnsi="宋体" w:cs="宋体" w:hint="eastAsia"/>
                <w:color w:val="000000"/>
                <w:kern w:val="0"/>
                <w:sz w:val="22"/>
                <w:szCs w:val="22"/>
              </w:rPr>
              <w:t xml:space="preserve">  </w:t>
            </w:r>
            <w:r w:rsidRPr="00D20008">
              <w:rPr>
                <w:rFonts w:ascii="宋体" w:hAnsi="宋体" w:cs="宋体" w:hint="eastAsia"/>
                <w:color w:val="000000"/>
                <w:kern w:val="0"/>
                <w:sz w:val="22"/>
                <w:szCs w:val="22"/>
              </w:rPr>
              <w:t>康</w:t>
            </w:r>
          </w:p>
        </w:tc>
      </w:tr>
      <w:tr w:rsidR="00D20008" w:rsidRPr="00E1206B"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4</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proofErr w:type="spellStart"/>
            <w:r w:rsidRPr="00D20008">
              <w:rPr>
                <w:rFonts w:ascii="宋体" w:hAnsi="宋体" w:cs="宋体" w:hint="eastAsia"/>
                <w:color w:val="000000"/>
                <w:kern w:val="0"/>
                <w:sz w:val="22"/>
                <w:szCs w:val="22"/>
              </w:rPr>
              <w:t>Skenderbeu</w:t>
            </w:r>
            <w:proofErr w:type="spellEnd"/>
            <w:r w:rsidRPr="00D20008">
              <w:rPr>
                <w:rFonts w:ascii="宋体" w:hAnsi="宋体" w:cs="宋体" w:hint="eastAsia"/>
                <w:color w:val="000000"/>
                <w:kern w:val="0"/>
                <w:sz w:val="22"/>
                <w:szCs w:val="22"/>
              </w:rPr>
              <w:t xml:space="preserve"> 方辉橄榄岩中新发现 金刚石的含碳熔/流体起源</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吴魏伟</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石榴石 U-</w:t>
            </w:r>
            <w:proofErr w:type="spellStart"/>
            <w:r w:rsidRPr="00D20008">
              <w:rPr>
                <w:rFonts w:ascii="宋体" w:hAnsi="宋体" w:cs="宋体" w:hint="eastAsia"/>
                <w:color w:val="000000"/>
                <w:kern w:val="0"/>
                <w:sz w:val="22"/>
                <w:szCs w:val="22"/>
              </w:rPr>
              <w:t>Pb</w:t>
            </w:r>
            <w:proofErr w:type="spellEnd"/>
            <w:r w:rsidRPr="00D20008">
              <w:rPr>
                <w:rFonts w:ascii="宋体" w:hAnsi="宋体" w:cs="宋体" w:hint="eastAsia"/>
                <w:color w:val="000000"/>
                <w:kern w:val="0"/>
                <w:sz w:val="22"/>
                <w:szCs w:val="22"/>
              </w:rPr>
              <w:t xml:space="preserve"> 定年对我国东北地区</w:t>
            </w:r>
            <w:proofErr w:type="gramStart"/>
            <w:r w:rsidRPr="00D20008">
              <w:rPr>
                <w:rFonts w:ascii="宋体" w:hAnsi="宋体" w:cs="宋体" w:hint="eastAsia"/>
                <w:color w:val="000000"/>
                <w:kern w:val="0"/>
                <w:sz w:val="22"/>
                <w:szCs w:val="22"/>
              </w:rPr>
              <w:t>矽卡岩</w:t>
            </w:r>
            <w:proofErr w:type="gramEnd"/>
            <w:r w:rsidRPr="00D20008">
              <w:rPr>
                <w:rFonts w:ascii="宋体" w:hAnsi="宋体" w:cs="宋体" w:hint="eastAsia"/>
                <w:color w:val="000000"/>
                <w:kern w:val="0"/>
                <w:sz w:val="22"/>
                <w:szCs w:val="22"/>
              </w:rPr>
              <w:t>型矿床成矿时代的约束</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舒启海</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6</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华夏地块印支期造山的变质响应</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赵</w:t>
            </w:r>
            <w:r w:rsidR="004C2C74">
              <w:rPr>
                <w:rFonts w:ascii="宋体" w:hAnsi="宋体" w:cs="宋体" w:hint="eastAsia"/>
                <w:color w:val="000000"/>
                <w:kern w:val="0"/>
                <w:sz w:val="22"/>
                <w:szCs w:val="22"/>
              </w:rPr>
              <w:t xml:space="preserve">  </w:t>
            </w:r>
            <w:proofErr w:type="gramStart"/>
            <w:r w:rsidRPr="00D20008">
              <w:rPr>
                <w:rFonts w:ascii="宋体" w:hAnsi="宋体" w:cs="宋体" w:hint="eastAsia"/>
                <w:color w:val="000000"/>
                <w:kern w:val="0"/>
                <w:sz w:val="22"/>
                <w:szCs w:val="22"/>
              </w:rPr>
              <w:t>磊</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7</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点苍山变质地体新元古代岩浆-沉积 作用及构造归属</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李大鹏</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8</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基于模糊聚类的</w:t>
            </w:r>
            <w:proofErr w:type="gramStart"/>
            <w:r w:rsidRPr="00D20008">
              <w:rPr>
                <w:rFonts w:ascii="宋体" w:hAnsi="宋体" w:cs="宋体" w:hint="eastAsia"/>
                <w:color w:val="000000"/>
                <w:kern w:val="0"/>
                <w:sz w:val="22"/>
                <w:szCs w:val="22"/>
              </w:rPr>
              <w:t>重磁震联合反演与岩</w:t>
            </w:r>
            <w:proofErr w:type="gramEnd"/>
            <w:r w:rsidRPr="00D20008">
              <w:rPr>
                <w:rFonts w:ascii="宋体" w:hAnsi="宋体" w:cs="宋体" w:hint="eastAsia"/>
                <w:color w:val="000000"/>
                <w:kern w:val="0"/>
                <w:sz w:val="22"/>
                <w:szCs w:val="22"/>
              </w:rPr>
              <w:t>性识别研究</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proofErr w:type="gramStart"/>
            <w:r w:rsidRPr="00D20008">
              <w:rPr>
                <w:rFonts w:ascii="宋体" w:hAnsi="宋体" w:cs="宋体" w:hint="eastAsia"/>
                <w:color w:val="000000"/>
                <w:kern w:val="0"/>
                <w:sz w:val="22"/>
                <w:szCs w:val="22"/>
              </w:rPr>
              <w:t>陈召曦</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9</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敦煌造山带</w:t>
            </w:r>
            <w:proofErr w:type="gramStart"/>
            <w:r w:rsidRPr="00D20008">
              <w:rPr>
                <w:rFonts w:ascii="宋体" w:hAnsi="宋体" w:cs="宋体" w:hint="eastAsia"/>
                <w:color w:val="000000"/>
                <w:kern w:val="0"/>
                <w:sz w:val="22"/>
                <w:szCs w:val="22"/>
              </w:rPr>
              <w:t>中部晚泥盆世</w:t>
            </w:r>
            <w:proofErr w:type="gramEnd"/>
            <w:r w:rsidRPr="00D20008">
              <w:rPr>
                <w:rFonts w:ascii="宋体" w:hAnsi="宋体" w:cs="宋体" w:hint="eastAsia"/>
                <w:color w:val="000000"/>
                <w:kern w:val="0"/>
                <w:sz w:val="22"/>
                <w:szCs w:val="22"/>
              </w:rPr>
              <w:t>埃</w:t>
            </w:r>
            <w:proofErr w:type="gramStart"/>
            <w:r w:rsidRPr="00D20008">
              <w:rPr>
                <w:rFonts w:ascii="宋体" w:hAnsi="宋体" w:cs="宋体" w:hint="eastAsia"/>
                <w:color w:val="000000"/>
                <w:kern w:val="0"/>
                <w:sz w:val="22"/>
                <w:szCs w:val="22"/>
              </w:rPr>
              <w:t>达克质岩石</w:t>
            </w:r>
            <w:proofErr w:type="gramEnd"/>
            <w:r w:rsidRPr="00D20008">
              <w:rPr>
                <w:rFonts w:ascii="宋体" w:hAnsi="宋体" w:cs="宋体" w:hint="eastAsia"/>
                <w:color w:val="000000"/>
                <w:kern w:val="0"/>
                <w:sz w:val="22"/>
                <w:szCs w:val="22"/>
              </w:rPr>
              <w:t>成因及地质意义</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王</w:t>
            </w:r>
            <w:r w:rsidR="004C2C74">
              <w:rPr>
                <w:rFonts w:ascii="宋体" w:hAnsi="宋体" w:cs="宋体" w:hint="eastAsia"/>
                <w:color w:val="000000"/>
                <w:kern w:val="0"/>
                <w:sz w:val="22"/>
                <w:szCs w:val="22"/>
              </w:rPr>
              <w:t xml:space="preserve">  </w:t>
            </w:r>
            <w:r w:rsidRPr="00D20008">
              <w:rPr>
                <w:rFonts w:ascii="宋体" w:hAnsi="宋体" w:cs="宋体" w:hint="eastAsia"/>
                <w:color w:val="000000"/>
                <w:kern w:val="0"/>
                <w:sz w:val="22"/>
                <w:szCs w:val="22"/>
              </w:rPr>
              <w:t>楠</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10</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藏南冈底斯带中段山巴地区辉长岩杂岩体岩石成因分析</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7048CC" w:rsidP="00D200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proofErr w:type="gramStart"/>
            <w:r w:rsidRPr="00D20008">
              <w:rPr>
                <w:rFonts w:ascii="宋体" w:hAnsi="宋体" w:cs="宋体" w:hint="eastAsia"/>
                <w:color w:val="000000"/>
                <w:kern w:val="0"/>
                <w:sz w:val="22"/>
                <w:szCs w:val="22"/>
              </w:rPr>
              <w:t>孟元库</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11</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南阿尔金巴什瓦克</w:t>
            </w:r>
            <w:proofErr w:type="gramStart"/>
            <w:r w:rsidRPr="00D20008">
              <w:rPr>
                <w:rFonts w:ascii="宋体" w:hAnsi="宋体" w:cs="宋体" w:hint="eastAsia"/>
                <w:color w:val="000000"/>
                <w:kern w:val="0"/>
                <w:sz w:val="22"/>
                <w:szCs w:val="22"/>
              </w:rPr>
              <w:t>长英质高压</w:t>
            </w:r>
            <w:proofErr w:type="gramEnd"/>
            <w:r w:rsidRPr="00D20008">
              <w:rPr>
                <w:rFonts w:ascii="宋体" w:hAnsi="宋体" w:cs="宋体" w:hint="eastAsia"/>
                <w:color w:val="000000"/>
                <w:kern w:val="0"/>
                <w:sz w:val="22"/>
                <w:szCs w:val="22"/>
              </w:rPr>
              <w:t>麻粒岩岩石成因研究</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proofErr w:type="gramStart"/>
            <w:r w:rsidRPr="00D20008">
              <w:rPr>
                <w:rFonts w:ascii="宋体" w:hAnsi="宋体" w:cs="宋体" w:hint="eastAsia"/>
                <w:color w:val="000000"/>
                <w:kern w:val="0"/>
                <w:sz w:val="22"/>
                <w:szCs w:val="22"/>
              </w:rPr>
              <w:t>李云帅</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12</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一种深地多参数复合探测器研制</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2019.4-2020.4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云</w:t>
            </w:r>
            <w:r w:rsidR="004C2C74">
              <w:rPr>
                <w:rFonts w:ascii="宋体" w:hAnsi="宋体" w:cs="宋体" w:hint="eastAsia"/>
                <w:color w:val="000000"/>
                <w:kern w:val="0"/>
                <w:sz w:val="22"/>
                <w:szCs w:val="22"/>
              </w:rPr>
              <w:t xml:space="preserve">  </w:t>
            </w:r>
            <w:proofErr w:type="gramStart"/>
            <w:r w:rsidRPr="00D20008">
              <w:rPr>
                <w:rFonts w:ascii="宋体" w:hAnsi="宋体" w:cs="宋体" w:hint="eastAsia"/>
                <w:color w:val="000000"/>
                <w:kern w:val="0"/>
                <w:sz w:val="22"/>
                <w:szCs w:val="22"/>
              </w:rPr>
              <w:t>锟</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13</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proofErr w:type="gramStart"/>
            <w:r w:rsidRPr="00D20008">
              <w:rPr>
                <w:rFonts w:ascii="宋体" w:hAnsi="宋体" w:cs="宋体" w:hint="eastAsia"/>
                <w:color w:val="000000"/>
                <w:kern w:val="0"/>
                <w:sz w:val="22"/>
                <w:szCs w:val="22"/>
              </w:rPr>
              <w:t>徐宿弧形</w:t>
            </w:r>
            <w:proofErr w:type="gramEnd"/>
            <w:r w:rsidRPr="00D20008">
              <w:rPr>
                <w:rFonts w:ascii="宋体" w:hAnsi="宋体" w:cs="宋体" w:hint="eastAsia"/>
                <w:color w:val="000000"/>
                <w:kern w:val="0"/>
                <w:sz w:val="22"/>
                <w:szCs w:val="22"/>
              </w:rPr>
              <w:t>构造的成因及对</w:t>
            </w:r>
            <w:proofErr w:type="gramStart"/>
            <w:r w:rsidRPr="00D20008">
              <w:rPr>
                <w:rFonts w:ascii="宋体" w:hAnsi="宋体" w:cs="宋体" w:hint="eastAsia"/>
                <w:color w:val="000000"/>
                <w:kern w:val="0"/>
                <w:sz w:val="22"/>
                <w:szCs w:val="22"/>
              </w:rPr>
              <w:t>郯</w:t>
            </w:r>
            <w:proofErr w:type="gramEnd"/>
            <w:r w:rsidRPr="00D20008">
              <w:rPr>
                <w:rFonts w:ascii="宋体" w:hAnsi="宋体" w:cs="宋体" w:hint="eastAsia"/>
                <w:color w:val="000000"/>
                <w:kern w:val="0"/>
                <w:sz w:val="22"/>
                <w:szCs w:val="22"/>
              </w:rPr>
              <w:t>庐断裂 的约束</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王瑞</w:t>
            </w:r>
            <w:proofErr w:type="gramStart"/>
            <w:r w:rsidRPr="00D20008">
              <w:rPr>
                <w:rFonts w:ascii="宋体" w:hAnsi="宋体" w:cs="宋体" w:hint="eastAsia"/>
                <w:color w:val="000000"/>
                <w:kern w:val="0"/>
                <w:sz w:val="22"/>
                <w:szCs w:val="22"/>
              </w:rPr>
              <w:t>瑞</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14</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西天山北缘河砂碎屑锆石U-</w:t>
            </w:r>
            <w:proofErr w:type="spellStart"/>
            <w:r w:rsidRPr="00D20008">
              <w:rPr>
                <w:rFonts w:ascii="宋体" w:hAnsi="宋体" w:cs="宋体" w:hint="eastAsia"/>
                <w:color w:val="000000"/>
                <w:kern w:val="0"/>
                <w:sz w:val="22"/>
                <w:szCs w:val="22"/>
              </w:rPr>
              <w:t>Pb</w:t>
            </w:r>
            <w:proofErr w:type="spellEnd"/>
            <w:r w:rsidRPr="00D20008">
              <w:rPr>
                <w:rFonts w:ascii="宋体" w:hAnsi="宋体" w:cs="宋体" w:hint="eastAsia"/>
                <w:color w:val="000000"/>
                <w:kern w:val="0"/>
                <w:sz w:val="22"/>
                <w:szCs w:val="22"/>
              </w:rPr>
              <w:t>-</w:t>
            </w:r>
            <w:proofErr w:type="spellStart"/>
            <w:r w:rsidRPr="00D20008">
              <w:rPr>
                <w:rFonts w:ascii="宋体" w:hAnsi="宋体" w:cs="宋体" w:hint="eastAsia"/>
                <w:color w:val="000000"/>
                <w:kern w:val="0"/>
                <w:sz w:val="22"/>
                <w:szCs w:val="22"/>
              </w:rPr>
              <w:t>Hf</w:t>
            </w:r>
            <w:proofErr w:type="spellEnd"/>
            <w:r w:rsidRPr="00D20008">
              <w:rPr>
                <w:rFonts w:ascii="宋体" w:hAnsi="宋体" w:cs="宋体" w:hint="eastAsia"/>
                <w:color w:val="000000"/>
                <w:kern w:val="0"/>
                <w:sz w:val="22"/>
                <w:szCs w:val="22"/>
              </w:rPr>
              <w:t>-O同位素研究及其对区域构造演化的制约</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2019.4-2020.4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王</w:t>
            </w:r>
            <w:r w:rsidR="004C2C74">
              <w:rPr>
                <w:rFonts w:ascii="宋体" w:hAnsi="宋体" w:cs="宋体" w:hint="eastAsia"/>
                <w:color w:val="000000"/>
                <w:kern w:val="0"/>
                <w:sz w:val="22"/>
                <w:szCs w:val="22"/>
              </w:rPr>
              <w:t xml:space="preserve">  </w:t>
            </w:r>
            <w:r w:rsidRPr="00D20008">
              <w:rPr>
                <w:rFonts w:ascii="宋体" w:hAnsi="宋体" w:cs="宋体" w:hint="eastAsia"/>
                <w:color w:val="000000"/>
                <w:kern w:val="0"/>
                <w:sz w:val="22"/>
                <w:szCs w:val="22"/>
              </w:rPr>
              <w:t>盟</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15</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新疆南天山榆树沟蛇纹岩变质作用与高压实验研究</w:t>
            </w:r>
          </w:p>
        </w:tc>
        <w:tc>
          <w:tcPr>
            <w:tcW w:w="113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张</w:t>
            </w:r>
            <w:r w:rsidR="004C2C74">
              <w:rPr>
                <w:rFonts w:ascii="宋体" w:hAnsi="宋体" w:cs="宋体" w:hint="eastAsia"/>
                <w:color w:val="000000"/>
                <w:kern w:val="0"/>
                <w:sz w:val="22"/>
                <w:szCs w:val="22"/>
              </w:rPr>
              <w:t xml:space="preserve">  </w:t>
            </w:r>
            <w:proofErr w:type="gramStart"/>
            <w:r w:rsidRPr="00D20008">
              <w:rPr>
                <w:rFonts w:ascii="宋体" w:hAnsi="宋体" w:cs="宋体" w:hint="eastAsia"/>
                <w:color w:val="000000"/>
                <w:kern w:val="0"/>
                <w:sz w:val="22"/>
                <w:szCs w:val="22"/>
              </w:rPr>
              <w:t>璐</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16</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西藏</w:t>
            </w:r>
            <w:proofErr w:type="gramStart"/>
            <w:r w:rsidRPr="00D20008">
              <w:rPr>
                <w:rFonts w:ascii="宋体" w:hAnsi="宋体" w:cs="宋体" w:hint="eastAsia"/>
                <w:color w:val="000000"/>
                <w:kern w:val="0"/>
                <w:sz w:val="22"/>
                <w:szCs w:val="22"/>
              </w:rPr>
              <w:t>中部南羌塘</w:t>
            </w:r>
            <w:proofErr w:type="gramEnd"/>
            <w:r w:rsidRPr="00D20008">
              <w:rPr>
                <w:rFonts w:ascii="宋体" w:hAnsi="宋体" w:cs="宋体" w:hint="eastAsia"/>
                <w:color w:val="000000"/>
                <w:kern w:val="0"/>
                <w:sz w:val="22"/>
                <w:szCs w:val="22"/>
              </w:rPr>
              <w:t>地块白垩纪岩浆作用及其大地构造意义</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2019.4-2020.4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贺海洋</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17</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四川盆地</w:t>
            </w:r>
            <w:proofErr w:type="gramStart"/>
            <w:r w:rsidRPr="00D20008">
              <w:rPr>
                <w:rFonts w:ascii="宋体" w:hAnsi="宋体" w:cs="宋体" w:hint="eastAsia"/>
                <w:color w:val="000000"/>
                <w:kern w:val="0"/>
                <w:sz w:val="22"/>
                <w:szCs w:val="22"/>
              </w:rPr>
              <w:t>西南缘汉源地</w:t>
            </w:r>
            <w:proofErr w:type="gramEnd"/>
            <w:r w:rsidRPr="00D20008">
              <w:rPr>
                <w:rFonts w:ascii="宋体" w:hAnsi="宋体" w:cs="宋体" w:hint="eastAsia"/>
                <w:color w:val="000000"/>
                <w:kern w:val="0"/>
                <w:sz w:val="22"/>
                <w:szCs w:val="22"/>
              </w:rPr>
              <w:t>区雪区-马托铅锌矿床的</w:t>
            </w:r>
            <w:proofErr w:type="spellStart"/>
            <w:r w:rsidRPr="00D20008">
              <w:rPr>
                <w:rFonts w:ascii="宋体" w:hAnsi="宋体" w:cs="宋体" w:hint="eastAsia"/>
                <w:color w:val="000000"/>
                <w:kern w:val="0"/>
                <w:sz w:val="22"/>
                <w:szCs w:val="22"/>
              </w:rPr>
              <w:t>Rb-Sr</w:t>
            </w:r>
            <w:proofErr w:type="spellEnd"/>
            <w:r w:rsidRPr="00D20008">
              <w:rPr>
                <w:rFonts w:ascii="宋体" w:hAnsi="宋体" w:cs="宋体" w:hint="eastAsia"/>
                <w:color w:val="000000"/>
                <w:kern w:val="0"/>
                <w:sz w:val="22"/>
                <w:szCs w:val="22"/>
              </w:rPr>
              <w:t>同位素定年</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2019.4-2020.4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黄</w:t>
            </w:r>
            <w:r w:rsidR="004C2C74">
              <w:rPr>
                <w:rFonts w:ascii="宋体" w:hAnsi="宋体" w:cs="宋体" w:hint="eastAsia"/>
                <w:color w:val="000000"/>
                <w:kern w:val="0"/>
                <w:sz w:val="22"/>
                <w:szCs w:val="22"/>
              </w:rPr>
              <w:t xml:space="preserve">  </w:t>
            </w:r>
            <w:proofErr w:type="gramStart"/>
            <w:r w:rsidRPr="00D20008">
              <w:rPr>
                <w:rFonts w:ascii="宋体" w:hAnsi="宋体" w:cs="宋体" w:hint="eastAsia"/>
                <w:color w:val="000000"/>
                <w:kern w:val="0"/>
                <w:sz w:val="22"/>
                <w:szCs w:val="22"/>
              </w:rPr>
              <w:t>竺</w:t>
            </w:r>
            <w:proofErr w:type="gramEnd"/>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18</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南阿尔金榴辉岩中金红石-榍石的年代学和地球化学特征</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曹玉亭</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19</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东昆仑－西秦岭造山带对接处共和盆地两侧三叠纪花岗岩物源演变特征和基底属性对比</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任海东</w:t>
            </w:r>
          </w:p>
        </w:tc>
      </w:tr>
      <w:tr w:rsidR="00D20008" w:rsidRPr="00E970D0" w:rsidTr="001860D6">
        <w:trPr>
          <w:trHeight w:val="340"/>
          <w:jc w:val="center"/>
        </w:trPr>
        <w:tc>
          <w:tcPr>
            <w:tcW w:w="719"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w:t>
            </w:r>
          </w:p>
        </w:tc>
        <w:tc>
          <w:tcPr>
            <w:tcW w:w="7673"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六盘山南段中新生代构造地貌演化研究：基于低温热年代学和地貌学的约束</w:t>
            </w:r>
          </w:p>
        </w:tc>
        <w:tc>
          <w:tcPr>
            <w:tcW w:w="1134" w:type="dxa"/>
            <w:shd w:val="clear" w:color="auto" w:fill="auto"/>
            <w:vAlign w:val="center"/>
            <w:hideMark/>
          </w:tcPr>
          <w:p w:rsidR="00D20008" w:rsidRPr="00D20008" w:rsidRDefault="00D20008" w:rsidP="00D20008">
            <w:pPr>
              <w:jc w:val="center"/>
              <w:rPr>
                <w:sz w:val="22"/>
                <w:szCs w:val="22"/>
              </w:rPr>
            </w:pPr>
            <w:r w:rsidRPr="00D20008">
              <w:rPr>
                <w:rFonts w:ascii="宋体" w:hAnsi="宋体" w:cs="宋体"/>
                <w:color w:val="000000"/>
                <w:kern w:val="0"/>
                <w:sz w:val="22"/>
                <w:szCs w:val="22"/>
              </w:rPr>
              <w:t>开放</w:t>
            </w:r>
          </w:p>
        </w:tc>
        <w:tc>
          <w:tcPr>
            <w:tcW w:w="1646"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2019.4-2021.4</w:t>
            </w:r>
          </w:p>
        </w:tc>
        <w:tc>
          <w:tcPr>
            <w:tcW w:w="1854" w:type="dxa"/>
            <w:shd w:val="clear" w:color="auto" w:fill="auto"/>
            <w:vAlign w:val="center"/>
            <w:hideMark/>
          </w:tcPr>
          <w:p w:rsidR="00D20008" w:rsidRPr="00D20008" w:rsidRDefault="00D20008" w:rsidP="00D20008">
            <w:pPr>
              <w:widowControl/>
              <w:jc w:val="center"/>
              <w:rPr>
                <w:rFonts w:ascii="宋体" w:hAnsi="宋体" w:cs="宋体"/>
                <w:color w:val="000000"/>
                <w:kern w:val="0"/>
                <w:sz w:val="22"/>
                <w:szCs w:val="22"/>
              </w:rPr>
            </w:pPr>
            <w:r w:rsidRPr="00D20008">
              <w:rPr>
                <w:rFonts w:ascii="宋体" w:hAnsi="宋体" w:cs="宋体" w:hint="eastAsia"/>
                <w:color w:val="000000"/>
                <w:kern w:val="0"/>
                <w:sz w:val="22"/>
                <w:szCs w:val="22"/>
              </w:rPr>
              <w:t>5</w:t>
            </w:r>
          </w:p>
        </w:tc>
        <w:tc>
          <w:tcPr>
            <w:tcW w:w="1399" w:type="dxa"/>
            <w:vAlign w:val="center"/>
          </w:tcPr>
          <w:p w:rsidR="00D20008" w:rsidRPr="00D20008" w:rsidRDefault="00D20008" w:rsidP="00D20008">
            <w:pPr>
              <w:widowControl/>
              <w:jc w:val="center"/>
              <w:rPr>
                <w:rFonts w:ascii="宋体" w:hAnsi="宋体" w:cs="宋体"/>
                <w:color w:val="000000"/>
                <w:kern w:val="0"/>
                <w:sz w:val="22"/>
                <w:szCs w:val="22"/>
              </w:rPr>
            </w:pPr>
            <w:proofErr w:type="gramStart"/>
            <w:r w:rsidRPr="00D20008">
              <w:rPr>
                <w:rFonts w:ascii="宋体" w:hAnsi="宋体" w:cs="宋体" w:hint="eastAsia"/>
                <w:color w:val="000000"/>
                <w:kern w:val="0"/>
                <w:sz w:val="22"/>
                <w:szCs w:val="22"/>
              </w:rPr>
              <w:t>史小辉</w:t>
            </w:r>
            <w:proofErr w:type="gramEnd"/>
          </w:p>
        </w:tc>
      </w:tr>
    </w:tbl>
    <w:p w:rsidR="00883565" w:rsidRDefault="0088764F">
      <w:pPr>
        <w:spacing w:line="360" w:lineRule="auto"/>
        <w:jc w:val="center"/>
        <w:rPr>
          <w:rFonts w:ascii="宋体" w:hAnsi="宋体"/>
          <w:b/>
          <w:color w:val="000000"/>
          <w:sz w:val="30"/>
          <w:szCs w:val="30"/>
        </w:rPr>
      </w:pPr>
      <w:r>
        <w:rPr>
          <w:rFonts w:ascii="宋体" w:hAnsi="宋体"/>
          <w:b/>
          <w:color w:val="000000"/>
          <w:sz w:val="30"/>
          <w:szCs w:val="30"/>
        </w:rPr>
        <w:br w:type="page"/>
      </w:r>
      <w:r w:rsidR="00617A06">
        <w:rPr>
          <w:rFonts w:ascii="宋体" w:hAnsi="宋体" w:hint="eastAsia"/>
          <w:b/>
          <w:color w:val="000000"/>
          <w:sz w:val="30"/>
          <w:szCs w:val="30"/>
        </w:rPr>
        <w:lastRenderedPageBreak/>
        <w:t>深地动力学重点实验室</w:t>
      </w:r>
      <w:r w:rsidR="00883565">
        <w:rPr>
          <w:rFonts w:ascii="宋体" w:hAnsi="宋体" w:hint="eastAsia"/>
          <w:b/>
          <w:color w:val="000000"/>
          <w:sz w:val="30"/>
          <w:szCs w:val="30"/>
        </w:rPr>
        <w:t>2019年</w:t>
      </w:r>
      <w:r>
        <w:rPr>
          <w:rFonts w:ascii="宋体" w:hAnsi="宋体" w:hint="eastAsia"/>
          <w:b/>
          <w:color w:val="000000"/>
          <w:sz w:val="30"/>
          <w:szCs w:val="30"/>
        </w:rPr>
        <w:t>拟资助</w:t>
      </w:r>
      <w:r w:rsidR="00617A06">
        <w:rPr>
          <w:rFonts w:ascii="宋体" w:hAnsi="宋体" w:hint="eastAsia"/>
          <w:b/>
          <w:color w:val="000000"/>
          <w:sz w:val="30"/>
          <w:szCs w:val="30"/>
        </w:rPr>
        <w:t>自主研究课题</w:t>
      </w:r>
      <w:bookmarkStart w:id="3" w:name="OLE_LINK46"/>
      <w:bookmarkStart w:id="4" w:name="OLE_LINK47"/>
      <w:r>
        <w:rPr>
          <w:rFonts w:ascii="宋体" w:hAnsi="宋体" w:hint="eastAsia"/>
          <w:b/>
          <w:color w:val="000000"/>
          <w:sz w:val="30"/>
          <w:szCs w:val="30"/>
        </w:rPr>
        <w:t>列</w:t>
      </w:r>
      <w:r w:rsidR="005127C5">
        <w:rPr>
          <w:rFonts w:ascii="宋体" w:hAnsi="宋体" w:hint="eastAsia"/>
          <w:b/>
          <w:color w:val="000000"/>
          <w:sz w:val="30"/>
          <w:szCs w:val="30"/>
        </w:rPr>
        <w:t>表</w:t>
      </w:r>
    </w:p>
    <w:tbl>
      <w:tblPr>
        <w:tblW w:w="14136" w:type="dxa"/>
        <w:tblInd w:w="93" w:type="dxa"/>
        <w:tblLook w:val="04A0" w:firstRow="1" w:lastRow="0" w:firstColumn="1" w:lastColumn="0" w:noHBand="0" w:noVBand="1"/>
      </w:tblPr>
      <w:tblGrid>
        <w:gridCol w:w="640"/>
        <w:gridCol w:w="8022"/>
        <w:gridCol w:w="1275"/>
        <w:gridCol w:w="1843"/>
        <w:gridCol w:w="1276"/>
        <w:gridCol w:w="1080"/>
      </w:tblGrid>
      <w:tr w:rsidR="005127C5" w:rsidRPr="005127C5" w:rsidTr="003B2D4F">
        <w:trPr>
          <w:trHeight w:val="39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bookmarkEnd w:id="1"/>
          <w:bookmarkEnd w:id="3"/>
          <w:bookmarkEnd w:id="4"/>
          <w:p w:rsidR="005127C5" w:rsidRPr="00D20008" w:rsidRDefault="005127C5" w:rsidP="005127C5">
            <w:pPr>
              <w:widowControl/>
              <w:jc w:val="center"/>
              <w:rPr>
                <w:rFonts w:ascii="宋体" w:hAnsi="宋体" w:cs="宋体"/>
                <w:b/>
                <w:color w:val="000000"/>
                <w:kern w:val="0"/>
                <w:sz w:val="22"/>
                <w:szCs w:val="21"/>
              </w:rPr>
            </w:pPr>
            <w:r w:rsidRPr="00D20008">
              <w:rPr>
                <w:rFonts w:ascii="宋体" w:hAnsi="宋体" w:cs="宋体" w:hint="eastAsia"/>
                <w:b/>
                <w:color w:val="000000"/>
                <w:kern w:val="0"/>
                <w:sz w:val="22"/>
                <w:szCs w:val="21"/>
              </w:rPr>
              <w:t>序号</w:t>
            </w:r>
          </w:p>
        </w:tc>
        <w:tc>
          <w:tcPr>
            <w:tcW w:w="8022" w:type="dxa"/>
            <w:tcBorders>
              <w:top w:val="single" w:sz="4" w:space="0" w:color="auto"/>
              <w:left w:val="nil"/>
              <w:bottom w:val="single" w:sz="4" w:space="0" w:color="auto"/>
              <w:right w:val="single" w:sz="4" w:space="0" w:color="auto"/>
            </w:tcBorders>
            <w:shd w:val="clear" w:color="auto" w:fill="auto"/>
            <w:vAlign w:val="center"/>
            <w:hideMark/>
          </w:tcPr>
          <w:p w:rsidR="005127C5" w:rsidRPr="00D20008" w:rsidRDefault="005127C5" w:rsidP="005127C5">
            <w:pPr>
              <w:widowControl/>
              <w:jc w:val="center"/>
              <w:rPr>
                <w:rFonts w:ascii="宋体" w:hAnsi="宋体" w:cs="宋体"/>
                <w:b/>
                <w:color w:val="000000"/>
                <w:kern w:val="0"/>
                <w:sz w:val="22"/>
                <w:szCs w:val="21"/>
              </w:rPr>
            </w:pPr>
            <w:r w:rsidRPr="00D20008">
              <w:rPr>
                <w:rFonts w:ascii="宋体" w:hAnsi="宋体" w:cs="宋体" w:hint="eastAsia"/>
                <w:b/>
                <w:color w:val="000000"/>
                <w:kern w:val="0"/>
                <w:sz w:val="22"/>
                <w:szCs w:val="21"/>
              </w:rPr>
              <w:t>课题名称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127C5" w:rsidRPr="00D20008" w:rsidRDefault="005127C5" w:rsidP="005127C5">
            <w:pPr>
              <w:widowControl/>
              <w:jc w:val="center"/>
              <w:rPr>
                <w:rFonts w:ascii="宋体" w:hAnsi="宋体" w:cs="宋体"/>
                <w:b/>
                <w:color w:val="000000"/>
                <w:kern w:val="0"/>
                <w:sz w:val="22"/>
                <w:szCs w:val="21"/>
              </w:rPr>
            </w:pPr>
            <w:r w:rsidRPr="00D20008">
              <w:rPr>
                <w:rFonts w:ascii="宋体" w:hAnsi="宋体" w:cs="宋体" w:hint="eastAsia"/>
                <w:b/>
                <w:color w:val="000000"/>
                <w:kern w:val="0"/>
                <w:sz w:val="22"/>
                <w:szCs w:val="21"/>
              </w:rPr>
              <w:t>课题类型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27C5" w:rsidRPr="00D20008" w:rsidRDefault="005127C5" w:rsidP="005127C5">
            <w:pPr>
              <w:widowControl/>
              <w:jc w:val="center"/>
              <w:rPr>
                <w:rFonts w:ascii="宋体" w:hAnsi="宋体" w:cs="宋体"/>
                <w:b/>
                <w:color w:val="000000"/>
                <w:kern w:val="0"/>
                <w:sz w:val="22"/>
                <w:szCs w:val="21"/>
              </w:rPr>
            </w:pPr>
            <w:r w:rsidRPr="00D20008">
              <w:rPr>
                <w:rFonts w:ascii="宋体" w:hAnsi="宋体" w:cs="宋体" w:hint="eastAsia"/>
                <w:b/>
                <w:color w:val="000000"/>
                <w:kern w:val="0"/>
                <w:sz w:val="22"/>
                <w:szCs w:val="21"/>
              </w:rPr>
              <w:t>研究时间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127C5" w:rsidRPr="00D20008" w:rsidRDefault="001C5472" w:rsidP="005127C5">
            <w:pPr>
              <w:widowControl/>
              <w:jc w:val="center"/>
              <w:rPr>
                <w:rFonts w:ascii="宋体" w:hAnsi="宋体" w:cs="宋体"/>
                <w:b/>
                <w:color w:val="000000"/>
                <w:kern w:val="0"/>
                <w:sz w:val="22"/>
                <w:szCs w:val="21"/>
              </w:rPr>
            </w:pPr>
            <w:bookmarkStart w:id="5" w:name="OLE_LINK1"/>
            <w:bookmarkStart w:id="6" w:name="OLE_LINK2"/>
            <w:r w:rsidRPr="00D20008">
              <w:rPr>
                <w:rFonts w:ascii="宋体" w:hAnsi="宋体" w:cs="宋体" w:hint="eastAsia"/>
                <w:b/>
                <w:color w:val="000000"/>
                <w:kern w:val="0"/>
                <w:sz w:val="22"/>
                <w:szCs w:val="21"/>
              </w:rPr>
              <w:t>2019年</w:t>
            </w:r>
            <w:r w:rsidR="005127C5" w:rsidRPr="00D20008">
              <w:rPr>
                <w:rFonts w:ascii="宋体" w:hAnsi="宋体" w:cs="宋体" w:hint="eastAsia"/>
                <w:b/>
                <w:color w:val="000000"/>
                <w:kern w:val="0"/>
                <w:sz w:val="22"/>
                <w:szCs w:val="21"/>
              </w:rPr>
              <w:t>批准经费</w:t>
            </w:r>
            <w:bookmarkEnd w:id="5"/>
            <w:bookmarkEnd w:id="6"/>
            <w:r w:rsidR="00D20008">
              <w:rPr>
                <w:rFonts w:ascii="宋体" w:hAnsi="宋体" w:cs="宋体" w:hint="eastAsia"/>
                <w:b/>
                <w:color w:val="000000"/>
                <w:kern w:val="0"/>
                <w:sz w:val="22"/>
                <w:szCs w:val="21"/>
              </w:rPr>
              <w:t xml:space="preserve"> </w:t>
            </w:r>
            <w:r w:rsidR="005127C5" w:rsidRPr="00D20008">
              <w:rPr>
                <w:rFonts w:ascii="宋体" w:hAnsi="宋体" w:cs="宋体" w:hint="eastAsia"/>
                <w:b/>
                <w:color w:val="000000"/>
                <w:kern w:val="0"/>
                <w:sz w:val="22"/>
                <w:szCs w:val="21"/>
              </w:rPr>
              <w:t>（万元）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127C5" w:rsidRPr="00D20008" w:rsidRDefault="005127C5" w:rsidP="005127C5">
            <w:pPr>
              <w:widowControl/>
              <w:jc w:val="center"/>
              <w:rPr>
                <w:rFonts w:ascii="宋体" w:hAnsi="宋体" w:cs="宋体"/>
                <w:b/>
                <w:color w:val="000000"/>
                <w:kern w:val="0"/>
                <w:sz w:val="22"/>
                <w:szCs w:val="21"/>
              </w:rPr>
            </w:pPr>
            <w:r w:rsidRPr="00D20008">
              <w:rPr>
                <w:rFonts w:ascii="宋体" w:hAnsi="宋体" w:cs="宋体" w:hint="eastAsia"/>
                <w:b/>
                <w:color w:val="000000"/>
                <w:kern w:val="0"/>
                <w:sz w:val="22"/>
                <w:szCs w:val="21"/>
              </w:rPr>
              <w:t>申请人</w:t>
            </w:r>
          </w:p>
        </w:tc>
      </w:tr>
      <w:tr w:rsidR="005127C5"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127C5" w:rsidRPr="005127C5" w:rsidRDefault="005127C5" w:rsidP="005127C5">
            <w:pPr>
              <w:widowControl/>
              <w:jc w:val="center"/>
              <w:rPr>
                <w:rFonts w:ascii="宋体" w:hAnsi="宋体" w:cs="宋体"/>
                <w:color w:val="000000"/>
                <w:kern w:val="0"/>
                <w:sz w:val="22"/>
                <w:szCs w:val="21"/>
              </w:rPr>
            </w:pPr>
            <w:bookmarkStart w:id="7" w:name="_Hlk8213268"/>
            <w:r w:rsidRPr="005127C5">
              <w:rPr>
                <w:rFonts w:ascii="宋体" w:hAnsi="宋体" w:cs="宋体" w:hint="eastAsia"/>
                <w:color w:val="000000"/>
                <w:kern w:val="0"/>
                <w:sz w:val="22"/>
                <w:szCs w:val="21"/>
              </w:rPr>
              <w:t>1</w:t>
            </w:r>
          </w:p>
        </w:tc>
        <w:tc>
          <w:tcPr>
            <w:tcW w:w="8022" w:type="dxa"/>
            <w:tcBorders>
              <w:top w:val="nil"/>
              <w:left w:val="nil"/>
              <w:bottom w:val="single" w:sz="4" w:space="0" w:color="auto"/>
              <w:right w:val="single" w:sz="4" w:space="0" w:color="auto"/>
            </w:tcBorders>
            <w:shd w:val="clear" w:color="auto" w:fill="auto"/>
            <w:noWrap/>
            <w:vAlign w:val="center"/>
            <w:hideMark/>
          </w:tcPr>
          <w:p w:rsidR="005127C5" w:rsidRPr="005127C5" w:rsidRDefault="005127C5"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喜马拉雅造山带淡色花岗岩成因及成矿效应</w:t>
            </w:r>
          </w:p>
        </w:tc>
        <w:tc>
          <w:tcPr>
            <w:tcW w:w="1275" w:type="dxa"/>
            <w:tcBorders>
              <w:top w:val="nil"/>
              <w:left w:val="nil"/>
              <w:bottom w:val="single" w:sz="4" w:space="0" w:color="auto"/>
              <w:right w:val="single" w:sz="4" w:space="0" w:color="auto"/>
            </w:tcBorders>
            <w:shd w:val="clear" w:color="auto" w:fill="auto"/>
            <w:noWrap/>
            <w:vAlign w:val="center"/>
            <w:hideMark/>
          </w:tcPr>
          <w:p w:rsidR="005127C5" w:rsidRPr="005127C5" w:rsidRDefault="005127C5"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重点</w:t>
            </w:r>
          </w:p>
        </w:tc>
        <w:tc>
          <w:tcPr>
            <w:tcW w:w="1843" w:type="dxa"/>
            <w:tcBorders>
              <w:top w:val="nil"/>
              <w:left w:val="nil"/>
              <w:bottom w:val="single" w:sz="4" w:space="0" w:color="auto"/>
              <w:right w:val="single" w:sz="4" w:space="0" w:color="auto"/>
            </w:tcBorders>
            <w:shd w:val="clear" w:color="auto" w:fill="auto"/>
            <w:noWrap/>
            <w:vAlign w:val="center"/>
            <w:hideMark/>
          </w:tcPr>
          <w:p w:rsidR="005127C5" w:rsidRPr="005127C5" w:rsidRDefault="005127C5" w:rsidP="001C5472">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sidR="001C5472">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sidR="001C5472">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sidR="001C5472">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5127C5" w:rsidRPr="005127C5" w:rsidRDefault="005127C5"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40</w:t>
            </w:r>
          </w:p>
        </w:tc>
        <w:tc>
          <w:tcPr>
            <w:tcW w:w="1080" w:type="dxa"/>
            <w:tcBorders>
              <w:top w:val="nil"/>
              <w:left w:val="nil"/>
              <w:bottom w:val="single" w:sz="4" w:space="0" w:color="auto"/>
              <w:right w:val="single" w:sz="4" w:space="0" w:color="auto"/>
            </w:tcBorders>
            <w:shd w:val="clear" w:color="auto" w:fill="auto"/>
            <w:noWrap/>
            <w:vAlign w:val="center"/>
            <w:hideMark/>
          </w:tcPr>
          <w:p w:rsidR="005127C5" w:rsidRPr="005127C5" w:rsidRDefault="005127C5" w:rsidP="005127C5">
            <w:pPr>
              <w:widowControl/>
              <w:jc w:val="center"/>
              <w:rPr>
                <w:rFonts w:ascii="宋体" w:hAnsi="宋体" w:cs="宋体"/>
                <w:color w:val="000000"/>
                <w:kern w:val="0"/>
                <w:sz w:val="22"/>
                <w:szCs w:val="21"/>
              </w:rPr>
            </w:pPr>
            <w:proofErr w:type="gramStart"/>
            <w:r w:rsidRPr="005127C5">
              <w:rPr>
                <w:rFonts w:ascii="宋体" w:hAnsi="宋体" w:cs="宋体" w:hint="eastAsia"/>
                <w:color w:val="000000"/>
                <w:kern w:val="0"/>
                <w:sz w:val="22"/>
                <w:szCs w:val="21"/>
              </w:rPr>
              <w:t>曾令森</w:t>
            </w:r>
            <w:proofErr w:type="gramEnd"/>
          </w:p>
        </w:tc>
      </w:tr>
      <w:bookmarkEnd w:id="7"/>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w:t>
            </w:r>
          </w:p>
        </w:tc>
        <w:tc>
          <w:tcPr>
            <w:tcW w:w="8022"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北秦岭巨型韧性剪切带及其对古生代以来秦岭造山带构造演化的制约</w:t>
            </w:r>
          </w:p>
        </w:tc>
        <w:tc>
          <w:tcPr>
            <w:tcW w:w="1275"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重点</w:t>
            </w:r>
          </w:p>
        </w:tc>
        <w:tc>
          <w:tcPr>
            <w:tcW w:w="1843"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40</w:t>
            </w:r>
          </w:p>
        </w:tc>
        <w:tc>
          <w:tcPr>
            <w:tcW w:w="1080"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张建新</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3</w:t>
            </w:r>
          </w:p>
        </w:tc>
        <w:tc>
          <w:tcPr>
            <w:tcW w:w="8022"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喜</w:t>
            </w:r>
            <w:bookmarkStart w:id="8" w:name="_Hlk8225417"/>
            <w:r w:rsidRPr="005127C5">
              <w:rPr>
                <w:rFonts w:ascii="宋体" w:hAnsi="宋体" w:cs="宋体" w:hint="eastAsia"/>
                <w:color w:val="000000"/>
                <w:kern w:val="0"/>
                <w:sz w:val="22"/>
                <w:szCs w:val="21"/>
              </w:rPr>
              <w:t>马拉雅、三江成矿带混合源地震探测与浅-</w:t>
            </w:r>
            <w:proofErr w:type="gramStart"/>
            <w:r w:rsidRPr="005127C5">
              <w:rPr>
                <w:rFonts w:ascii="宋体" w:hAnsi="宋体" w:cs="宋体" w:hint="eastAsia"/>
                <w:color w:val="000000"/>
                <w:kern w:val="0"/>
                <w:sz w:val="22"/>
                <w:szCs w:val="21"/>
              </w:rPr>
              <w:t>深结构</w:t>
            </w:r>
            <w:proofErr w:type="gramEnd"/>
            <w:r w:rsidRPr="005127C5">
              <w:rPr>
                <w:rFonts w:ascii="宋体" w:hAnsi="宋体" w:cs="宋体" w:hint="eastAsia"/>
                <w:color w:val="000000"/>
                <w:kern w:val="0"/>
                <w:sz w:val="22"/>
                <w:szCs w:val="21"/>
              </w:rPr>
              <w:t>研究</w:t>
            </w:r>
          </w:p>
        </w:tc>
        <w:tc>
          <w:tcPr>
            <w:tcW w:w="1275"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重点</w:t>
            </w:r>
          </w:p>
        </w:tc>
        <w:tc>
          <w:tcPr>
            <w:tcW w:w="1843"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40</w:t>
            </w:r>
          </w:p>
        </w:tc>
        <w:tc>
          <w:tcPr>
            <w:tcW w:w="1080"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卢占武</w:t>
            </w:r>
          </w:p>
        </w:tc>
      </w:tr>
      <w:bookmarkEnd w:id="8"/>
      <w:tr w:rsidR="002F1DE8" w:rsidRPr="005127C5" w:rsidTr="008876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4</w:t>
            </w:r>
          </w:p>
        </w:tc>
        <w:tc>
          <w:tcPr>
            <w:tcW w:w="8022"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斜向碰撞带变形动力学及沉积、资源响应</w:t>
            </w:r>
          </w:p>
        </w:tc>
        <w:tc>
          <w:tcPr>
            <w:tcW w:w="1275"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重点</w:t>
            </w:r>
          </w:p>
        </w:tc>
        <w:tc>
          <w:tcPr>
            <w:tcW w:w="1843"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40</w:t>
            </w:r>
          </w:p>
        </w:tc>
        <w:tc>
          <w:tcPr>
            <w:tcW w:w="1080" w:type="dxa"/>
            <w:tcBorders>
              <w:top w:val="nil"/>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杨天南</w:t>
            </w:r>
          </w:p>
        </w:tc>
      </w:tr>
      <w:tr w:rsidR="002F1DE8" w:rsidRPr="005127C5" w:rsidTr="0088764F">
        <w:trPr>
          <w:trHeight w:val="39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5</w:t>
            </w:r>
          </w:p>
        </w:tc>
        <w:tc>
          <w:tcPr>
            <w:tcW w:w="8022" w:type="dxa"/>
            <w:tcBorders>
              <w:top w:val="single" w:sz="4" w:space="0" w:color="auto"/>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准噶尔地区深部壳物质组成和增生机制</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重点</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bookmarkStart w:id="9" w:name="OLE_LINK3"/>
            <w:bookmarkStart w:id="10" w:name="OLE_LINK4"/>
            <w:r>
              <w:rPr>
                <w:rFonts w:ascii="宋体" w:hAnsi="宋体" w:cs="宋体" w:hint="eastAsia"/>
                <w:color w:val="000000"/>
                <w:kern w:val="0"/>
                <w:sz w:val="22"/>
                <w:szCs w:val="21"/>
              </w:rPr>
              <w:t>4</w:t>
            </w:r>
            <w:r w:rsidRPr="005127C5">
              <w:rPr>
                <w:rFonts w:ascii="宋体" w:hAnsi="宋体" w:cs="宋体" w:hint="eastAsia"/>
                <w:color w:val="000000"/>
                <w:kern w:val="0"/>
                <w:sz w:val="22"/>
                <w:szCs w:val="21"/>
              </w:rPr>
              <w:t>0</w:t>
            </w:r>
            <w:bookmarkEnd w:id="9"/>
            <w:bookmarkEnd w:id="10"/>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尹继元</w:t>
            </w:r>
          </w:p>
        </w:tc>
      </w:tr>
      <w:tr w:rsidR="002F1DE8" w:rsidRPr="005127C5" w:rsidTr="0088764F">
        <w:trPr>
          <w:trHeight w:val="39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6</w:t>
            </w:r>
          </w:p>
        </w:tc>
        <w:tc>
          <w:tcPr>
            <w:tcW w:w="8022" w:type="dxa"/>
            <w:tcBorders>
              <w:top w:val="single" w:sz="4" w:space="0" w:color="auto"/>
              <w:left w:val="nil"/>
              <w:bottom w:val="single" w:sz="4" w:space="0" w:color="auto"/>
              <w:right w:val="single" w:sz="4" w:space="0" w:color="auto"/>
            </w:tcBorders>
            <w:shd w:val="clear" w:color="auto" w:fill="auto"/>
            <w:vAlign w:val="center"/>
            <w:hideMark/>
          </w:tcPr>
          <w:p w:rsidR="002F1DE8" w:rsidRPr="005127C5" w:rsidRDefault="002F1DE8" w:rsidP="002F1DE8">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 xml:space="preserve">大陆碰撞铅锌成矿系统（I）：主碰撞阶段 </w:t>
            </w:r>
            <w:proofErr w:type="spellStart"/>
            <w:r w:rsidRPr="005127C5">
              <w:rPr>
                <w:rFonts w:ascii="宋体" w:hAnsi="宋体" w:cs="宋体" w:hint="eastAsia"/>
                <w:color w:val="000000"/>
                <w:kern w:val="0"/>
                <w:sz w:val="22"/>
                <w:szCs w:val="21"/>
              </w:rPr>
              <w:t>Pb</w:t>
            </w:r>
            <w:proofErr w:type="spellEnd"/>
            <w:r w:rsidRPr="005127C5">
              <w:rPr>
                <w:rFonts w:ascii="宋体" w:hAnsi="宋体" w:cs="宋体" w:hint="eastAsia"/>
                <w:color w:val="000000"/>
                <w:kern w:val="0"/>
                <w:sz w:val="22"/>
                <w:szCs w:val="21"/>
              </w:rPr>
              <w:t xml:space="preserve"> -Zn（-Fe-Cu ）成矿作用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刘英超</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7</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雅鲁藏布江缝合带西段普兰铬铁矿中深部地幔矿物包裹体研究</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 xml:space="preserve"> </w:t>
            </w:r>
            <w:proofErr w:type="gramStart"/>
            <w:r w:rsidRPr="005127C5">
              <w:rPr>
                <w:rFonts w:ascii="宋体" w:hAnsi="宋体" w:cs="宋体" w:hint="eastAsia"/>
                <w:color w:val="000000"/>
                <w:kern w:val="0"/>
                <w:sz w:val="22"/>
                <w:szCs w:val="21"/>
              </w:rPr>
              <w:t>熊发挥</w:t>
            </w:r>
            <w:proofErr w:type="gramEnd"/>
            <w:r w:rsidRPr="005127C5">
              <w:rPr>
                <w:rFonts w:ascii="宋体" w:hAnsi="宋体" w:cs="宋体" w:hint="eastAsia"/>
                <w:color w:val="000000"/>
                <w:kern w:val="0"/>
                <w:sz w:val="22"/>
                <w:szCs w:val="21"/>
              </w:rPr>
              <w:t xml:space="preserve"> </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8</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滇西高黎贡造山带多期变质-深</w:t>
            </w:r>
            <w:proofErr w:type="gramStart"/>
            <w:r w:rsidRPr="005127C5">
              <w:rPr>
                <w:rFonts w:ascii="宋体" w:hAnsi="宋体" w:cs="宋体" w:hint="eastAsia"/>
                <w:color w:val="000000"/>
                <w:kern w:val="0"/>
                <w:sz w:val="22"/>
                <w:szCs w:val="21"/>
              </w:rPr>
              <w:t>熔事件</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 xml:space="preserve">王  舫    </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9</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大洋俯冲带蛇纹岩变质过程及浮力折返机制研究：以天山造山带和拉萨榴辉岩带为例</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申婷婷</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西藏特提斯喜马拉雅带中部</w:t>
            </w:r>
            <w:proofErr w:type="gramStart"/>
            <w:r w:rsidRPr="005127C5">
              <w:rPr>
                <w:rFonts w:ascii="宋体" w:hAnsi="宋体" w:cs="宋体" w:hint="eastAsia"/>
                <w:color w:val="000000"/>
                <w:kern w:val="0"/>
                <w:sz w:val="22"/>
                <w:szCs w:val="21"/>
              </w:rPr>
              <w:t>查荣地区基性杂</w:t>
            </w:r>
            <w:proofErr w:type="gramEnd"/>
            <w:r w:rsidRPr="005127C5">
              <w:rPr>
                <w:rFonts w:ascii="宋体" w:hAnsi="宋体" w:cs="宋体" w:hint="eastAsia"/>
                <w:color w:val="000000"/>
                <w:kern w:val="0"/>
                <w:sz w:val="22"/>
                <w:szCs w:val="21"/>
              </w:rPr>
              <w:t>岩体成因研究</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proofErr w:type="gramStart"/>
            <w:r w:rsidRPr="005127C5">
              <w:rPr>
                <w:rFonts w:ascii="宋体" w:hAnsi="宋体" w:cs="宋体" w:hint="eastAsia"/>
                <w:color w:val="000000"/>
                <w:kern w:val="0"/>
                <w:sz w:val="22"/>
                <w:szCs w:val="21"/>
              </w:rPr>
              <w:t>王亚莹</w:t>
            </w:r>
            <w:proofErr w:type="gramEnd"/>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11</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含钛黑云母活度模型及矿物</w:t>
            </w:r>
            <w:proofErr w:type="spellStart"/>
            <w:r w:rsidRPr="005127C5">
              <w:rPr>
                <w:rFonts w:ascii="宋体" w:hAnsi="宋体" w:cs="宋体" w:hint="eastAsia"/>
                <w:color w:val="000000"/>
                <w:kern w:val="0"/>
                <w:sz w:val="22"/>
                <w:szCs w:val="21"/>
              </w:rPr>
              <w:t>Ti</w:t>
            </w:r>
            <w:proofErr w:type="spellEnd"/>
            <w:r w:rsidRPr="005127C5">
              <w:rPr>
                <w:rFonts w:ascii="宋体" w:hAnsi="宋体" w:cs="宋体" w:hint="eastAsia"/>
                <w:color w:val="000000"/>
                <w:kern w:val="0"/>
                <w:sz w:val="22"/>
                <w:szCs w:val="21"/>
              </w:rPr>
              <w:t xml:space="preserve">温度计研究 </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向  华</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12</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proofErr w:type="gramStart"/>
            <w:r w:rsidRPr="005127C5">
              <w:rPr>
                <w:rFonts w:ascii="宋体" w:hAnsi="宋体" w:cs="宋体" w:hint="eastAsia"/>
                <w:color w:val="000000"/>
                <w:kern w:val="0"/>
                <w:sz w:val="22"/>
                <w:szCs w:val="21"/>
              </w:rPr>
              <w:t>雄安新区</w:t>
            </w:r>
            <w:proofErr w:type="gramEnd"/>
            <w:r w:rsidRPr="005127C5">
              <w:rPr>
                <w:rFonts w:ascii="宋体" w:hAnsi="宋体" w:cs="宋体" w:hint="eastAsia"/>
                <w:color w:val="000000"/>
                <w:kern w:val="0"/>
                <w:sz w:val="22"/>
                <w:szCs w:val="21"/>
              </w:rPr>
              <w:t>地质结构短周期阵列探测实验</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王晓冉</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13</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高温过程若干矿物的钙同位素分馏</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孙 剑</w:t>
            </w:r>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14</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新疆西准噶尔北部和布克赛尔古海山的时代、成因及其意义</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 xml:space="preserve">赵  </w:t>
            </w:r>
            <w:proofErr w:type="gramStart"/>
            <w:r w:rsidRPr="005127C5">
              <w:rPr>
                <w:rFonts w:ascii="宋体" w:hAnsi="宋体" w:cs="宋体" w:hint="eastAsia"/>
                <w:color w:val="000000"/>
                <w:kern w:val="0"/>
                <w:sz w:val="22"/>
                <w:szCs w:val="21"/>
              </w:rPr>
              <w:t>磊</w:t>
            </w:r>
            <w:proofErr w:type="gramEnd"/>
          </w:p>
        </w:tc>
      </w:tr>
      <w:tr w:rsidR="002F1DE8" w:rsidRPr="005127C5" w:rsidTr="003B2D4F">
        <w:trPr>
          <w:trHeight w:val="39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15</w:t>
            </w:r>
          </w:p>
        </w:tc>
        <w:tc>
          <w:tcPr>
            <w:tcW w:w="8022"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缅甸</w:t>
            </w:r>
            <w:proofErr w:type="spellStart"/>
            <w:r w:rsidRPr="005127C5">
              <w:rPr>
                <w:rFonts w:ascii="宋体" w:hAnsi="宋体" w:cs="宋体" w:hint="eastAsia"/>
                <w:color w:val="000000"/>
                <w:kern w:val="0"/>
                <w:sz w:val="22"/>
                <w:szCs w:val="21"/>
              </w:rPr>
              <w:t>Kalaymyo</w:t>
            </w:r>
            <w:proofErr w:type="spellEnd"/>
            <w:r w:rsidRPr="005127C5">
              <w:rPr>
                <w:rFonts w:ascii="宋体" w:hAnsi="宋体" w:cs="宋体" w:hint="eastAsia"/>
                <w:color w:val="000000"/>
                <w:kern w:val="0"/>
                <w:sz w:val="22"/>
                <w:szCs w:val="21"/>
              </w:rPr>
              <w:t>蛇绿岩型金刚石和我国蒙阴-复县金伯利岩型金刚石碳、氮同位素对比研究</w:t>
            </w:r>
          </w:p>
        </w:tc>
        <w:tc>
          <w:tcPr>
            <w:tcW w:w="1275"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一般</w:t>
            </w:r>
          </w:p>
        </w:tc>
        <w:tc>
          <w:tcPr>
            <w:tcW w:w="1843"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EA697F">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2019.</w:t>
            </w:r>
            <w:r>
              <w:rPr>
                <w:rFonts w:ascii="宋体" w:hAnsi="宋体" w:cs="宋体" w:hint="eastAsia"/>
                <w:color w:val="000000"/>
                <w:kern w:val="0"/>
                <w:sz w:val="22"/>
                <w:szCs w:val="21"/>
              </w:rPr>
              <w:t>4</w:t>
            </w:r>
            <w:r w:rsidRPr="005127C5">
              <w:rPr>
                <w:rFonts w:ascii="宋体" w:hAnsi="宋体" w:cs="宋体" w:hint="eastAsia"/>
                <w:color w:val="000000"/>
                <w:kern w:val="0"/>
                <w:sz w:val="22"/>
                <w:szCs w:val="21"/>
              </w:rPr>
              <w:t>-202</w:t>
            </w:r>
            <w:r>
              <w:rPr>
                <w:rFonts w:ascii="宋体" w:hAnsi="宋体" w:cs="宋体" w:hint="eastAsia"/>
                <w:color w:val="000000"/>
                <w:kern w:val="0"/>
                <w:sz w:val="22"/>
                <w:szCs w:val="21"/>
              </w:rPr>
              <w:t>1</w:t>
            </w:r>
            <w:r w:rsidRPr="005127C5">
              <w:rPr>
                <w:rFonts w:ascii="宋体" w:hAnsi="宋体" w:cs="宋体" w:hint="eastAsia"/>
                <w:color w:val="000000"/>
                <w:kern w:val="0"/>
                <w:sz w:val="22"/>
                <w:szCs w:val="21"/>
              </w:rPr>
              <w:t>.</w:t>
            </w:r>
            <w:r>
              <w:rPr>
                <w:rFonts w:ascii="宋体" w:hAnsi="宋体" w:cs="宋体" w:hint="eastAsia"/>
                <w:color w:val="000000"/>
                <w:kern w:val="0"/>
                <w:sz w:val="22"/>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2F1DE8" w:rsidRPr="005127C5" w:rsidRDefault="002F1DE8" w:rsidP="005127C5">
            <w:pPr>
              <w:widowControl/>
              <w:jc w:val="center"/>
              <w:rPr>
                <w:rFonts w:ascii="宋体" w:hAnsi="宋体" w:cs="宋体"/>
                <w:color w:val="000000"/>
                <w:kern w:val="0"/>
                <w:sz w:val="22"/>
                <w:szCs w:val="21"/>
              </w:rPr>
            </w:pPr>
            <w:r w:rsidRPr="005127C5">
              <w:rPr>
                <w:rFonts w:ascii="宋体" w:hAnsi="宋体" w:cs="宋体" w:hint="eastAsia"/>
                <w:color w:val="000000"/>
                <w:kern w:val="0"/>
                <w:sz w:val="22"/>
                <w:szCs w:val="21"/>
              </w:rPr>
              <w:t>刘  飞</w:t>
            </w:r>
          </w:p>
        </w:tc>
      </w:tr>
    </w:tbl>
    <w:p w:rsidR="00C63AC3" w:rsidRDefault="00C63AC3" w:rsidP="005127C5">
      <w:pPr>
        <w:spacing w:line="360" w:lineRule="auto"/>
        <w:jc w:val="center"/>
        <w:rPr>
          <w:rFonts w:ascii="宋体" w:hAnsi="宋体"/>
          <w:color w:val="000000"/>
          <w:sz w:val="24"/>
        </w:rPr>
      </w:pPr>
    </w:p>
    <w:sectPr w:rsidR="00C63AC3" w:rsidSect="003B2D4F">
      <w:footerReference w:type="default" r:id="rId9"/>
      <w:pgSz w:w="16838" w:h="11906" w:orient="landscape"/>
      <w:pgMar w:top="1418" w:right="1440" w:bottom="1418" w:left="144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12ADB" w15:done="0"/>
  <w15:commentEx w15:paraId="5635CA2E" w15:done="0"/>
  <w15:commentEx w15:paraId="689A3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52" w:rsidRDefault="00855652" w:rsidP="00C63AC3">
      <w:r>
        <w:separator/>
      </w:r>
    </w:p>
  </w:endnote>
  <w:endnote w:type="continuationSeparator" w:id="0">
    <w:p w:rsidR="00855652" w:rsidRDefault="00855652"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8501"/>
    </w:sdtPr>
    <w:sdtEndPr/>
    <w:sdtContent>
      <w:p w:rsidR="00C63AC3" w:rsidRDefault="00D31CB5">
        <w:pPr>
          <w:pStyle w:val="a4"/>
          <w:jc w:val="center"/>
        </w:pPr>
        <w:r>
          <w:fldChar w:fldCharType="begin"/>
        </w:r>
        <w:r w:rsidR="00617A06">
          <w:instrText xml:space="preserve"> PAGE   \* MERGEFORMAT </w:instrText>
        </w:r>
        <w:r>
          <w:fldChar w:fldCharType="separate"/>
        </w:r>
        <w:r w:rsidR="007F3DA8" w:rsidRPr="007F3DA8">
          <w:rPr>
            <w:noProof/>
            <w:lang w:val="zh-CN"/>
          </w:rPr>
          <w:t>2</w:t>
        </w:r>
        <w:r>
          <w:rPr>
            <w:lang w:val="zh-CN"/>
          </w:rPr>
          <w:fldChar w:fldCharType="end"/>
        </w:r>
      </w:p>
    </w:sdtContent>
  </w:sdt>
  <w:p w:rsidR="00C63AC3" w:rsidRDefault="00C63A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52" w:rsidRDefault="00855652" w:rsidP="00C63AC3">
      <w:r>
        <w:separator/>
      </w:r>
    </w:p>
  </w:footnote>
  <w:footnote w:type="continuationSeparator" w:id="0">
    <w:p w:rsidR="00855652" w:rsidRDefault="00855652"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46D9"/>
    <w:multiLevelType w:val="hybridMultilevel"/>
    <w:tmpl w:val="7C4A8B50"/>
    <w:lvl w:ilvl="0" w:tplc="04090001">
      <w:start w:val="1"/>
      <w:numFmt w:val="bullet"/>
      <w:lvlText w:val=""/>
      <w:lvlJc w:val="left"/>
      <w:pPr>
        <w:ind w:left="1250" w:hanging="420"/>
      </w:pPr>
      <w:rPr>
        <w:rFonts w:ascii="Wingdings" w:hAnsi="Wingdings" w:hint="default"/>
      </w:rPr>
    </w:lvl>
    <w:lvl w:ilvl="1" w:tplc="04090003" w:tentative="1">
      <w:start w:val="1"/>
      <w:numFmt w:val="bullet"/>
      <w:lvlText w:val=""/>
      <w:lvlJc w:val="left"/>
      <w:pPr>
        <w:ind w:left="1670" w:hanging="420"/>
      </w:pPr>
      <w:rPr>
        <w:rFonts w:ascii="Wingdings" w:hAnsi="Wingdings" w:hint="default"/>
      </w:rPr>
    </w:lvl>
    <w:lvl w:ilvl="2" w:tplc="04090005"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3" w:tentative="1">
      <w:start w:val="1"/>
      <w:numFmt w:val="bullet"/>
      <w:lvlText w:val=""/>
      <w:lvlJc w:val="left"/>
      <w:pPr>
        <w:ind w:left="2930" w:hanging="420"/>
      </w:pPr>
      <w:rPr>
        <w:rFonts w:ascii="Wingdings" w:hAnsi="Wingdings" w:hint="default"/>
      </w:rPr>
    </w:lvl>
    <w:lvl w:ilvl="5" w:tplc="04090005"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3" w:tentative="1">
      <w:start w:val="1"/>
      <w:numFmt w:val="bullet"/>
      <w:lvlText w:val=""/>
      <w:lvlJc w:val="left"/>
      <w:pPr>
        <w:ind w:left="4190" w:hanging="420"/>
      </w:pPr>
      <w:rPr>
        <w:rFonts w:ascii="Wingdings" w:hAnsi="Wingdings" w:hint="default"/>
      </w:rPr>
    </w:lvl>
    <w:lvl w:ilvl="8" w:tplc="04090005" w:tentative="1">
      <w:start w:val="1"/>
      <w:numFmt w:val="bullet"/>
      <w:lvlText w:val=""/>
      <w:lvlJc w:val="left"/>
      <w:pPr>
        <w:ind w:left="46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1302"/>
    <w:rsid w:val="00012D3B"/>
    <w:rsid w:val="00034ECE"/>
    <w:rsid w:val="00035ADE"/>
    <w:rsid w:val="00050EF3"/>
    <w:rsid w:val="00065B8B"/>
    <w:rsid w:val="0007510D"/>
    <w:rsid w:val="000D3B65"/>
    <w:rsid w:val="000D4083"/>
    <w:rsid w:val="000E677A"/>
    <w:rsid w:val="00100C54"/>
    <w:rsid w:val="001024C9"/>
    <w:rsid w:val="00125FDE"/>
    <w:rsid w:val="00173B62"/>
    <w:rsid w:val="00176023"/>
    <w:rsid w:val="001860D6"/>
    <w:rsid w:val="001C5472"/>
    <w:rsid w:val="001E6498"/>
    <w:rsid w:val="001F0EC1"/>
    <w:rsid w:val="00216A78"/>
    <w:rsid w:val="00222DF3"/>
    <w:rsid w:val="002542E9"/>
    <w:rsid w:val="002608FC"/>
    <w:rsid w:val="00263BD8"/>
    <w:rsid w:val="00286985"/>
    <w:rsid w:val="0029330C"/>
    <w:rsid w:val="002B43CD"/>
    <w:rsid w:val="002F1DE8"/>
    <w:rsid w:val="00305323"/>
    <w:rsid w:val="00347094"/>
    <w:rsid w:val="00377845"/>
    <w:rsid w:val="003854B5"/>
    <w:rsid w:val="00387839"/>
    <w:rsid w:val="003B2D4F"/>
    <w:rsid w:val="00431360"/>
    <w:rsid w:val="0043619D"/>
    <w:rsid w:val="00437DD0"/>
    <w:rsid w:val="0044734F"/>
    <w:rsid w:val="004554B3"/>
    <w:rsid w:val="00456262"/>
    <w:rsid w:val="00462610"/>
    <w:rsid w:val="00477170"/>
    <w:rsid w:val="004801F9"/>
    <w:rsid w:val="004A1B2A"/>
    <w:rsid w:val="004A7FEB"/>
    <w:rsid w:val="004B1613"/>
    <w:rsid w:val="004C2C74"/>
    <w:rsid w:val="005127C5"/>
    <w:rsid w:val="005209F6"/>
    <w:rsid w:val="005F3849"/>
    <w:rsid w:val="00602AA0"/>
    <w:rsid w:val="00605CDD"/>
    <w:rsid w:val="00617A06"/>
    <w:rsid w:val="00655CC9"/>
    <w:rsid w:val="0066646C"/>
    <w:rsid w:val="00672C52"/>
    <w:rsid w:val="007048CC"/>
    <w:rsid w:val="0079444D"/>
    <w:rsid w:val="007D6A41"/>
    <w:rsid w:val="007F3DA8"/>
    <w:rsid w:val="0080010F"/>
    <w:rsid w:val="00836B27"/>
    <w:rsid w:val="00855652"/>
    <w:rsid w:val="00860D1F"/>
    <w:rsid w:val="008623B1"/>
    <w:rsid w:val="00862DA8"/>
    <w:rsid w:val="00883565"/>
    <w:rsid w:val="0088764F"/>
    <w:rsid w:val="008A0026"/>
    <w:rsid w:val="008B1C4B"/>
    <w:rsid w:val="00904A7D"/>
    <w:rsid w:val="00924E26"/>
    <w:rsid w:val="0093218E"/>
    <w:rsid w:val="009579A6"/>
    <w:rsid w:val="00962469"/>
    <w:rsid w:val="0097265F"/>
    <w:rsid w:val="00996F74"/>
    <w:rsid w:val="009C2611"/>
    <w:rsid w:val="009C6A8F"/>
    <w:rsid w:val="009D33EC"/>
    <w:rsid w:val="00A1314D"/>
    <w:rsid w:val="00A22D96"/>
    <w:rsid w:val="00A312D3"/>
    <w:rsid w:val="00A363F7"/>
    <w:rsid w:val="00A5159D"/>
    <w:rsid w:val="00A856D9"/>
    <w:rsid w:val="00AD4F75"/>
    <w:rsid w:val="00B01C19"/>
    <w:rsid w:val="00B3377D"/>
    <w:rsid w:val="00B33CD8"/>
    <w:rsid w:val="00B47B77"/>
    <w:rsid w:val="00B5525D"/>
    <w:rsid w:val="00C17703"/>
    <w:rsid w:val="00C211EB"/>
    <w:rsid w:val="00C63AC3"/>
    <w:rsid w:val="00C96329"/>
    <w:rsid w:val="00CD6463"/>
    <w:rsid w:val="00CE7DE8"/>
    <w:rsid w:val="00D20008"/>
    <w:rsid w:val="00D22EBB"/>
    <w:rsid w:val="00D2368E"/>
    <w:rsid w:val="00D301D7"/>
    <w:rsid w:val="00D31CB5"/>
    <w:rsid w:val="00D5403A"/>
    <w:rsid w:val="00D561B6"/>
    <w:rsid w:val="00D976C0"/>
    <w:rsid w:val="00DA2BD6"/>
    <w:rsid w:val="00DB26F8"/>
    <w:rsid w:val="00DB464A"/>
    <w:rsid w:val="00DD237C"/>
    <w:rsid w:val="00E21302"/>
    <w:rsid w:val="00E60BBB"/>
    <w:rsid w:val="00EB06F4"/>
    <w:rsid w:val="00EB5A9E"/>
    <w:rsid w:val="00EF43D2"/>
    <w:rsid w:val="00F63C8F"/>
    <w:rsid w:val="00F7471E"/>
    <w:rsid w:val="00F83E8A"/>
    <w:rsid w:val="28A24D5D"/>
    <w:rsid w:val="3B7C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AC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3AC3"/>
    <w:rPr>
      <w:sz w:val="18"/>
      <w:szCs w:val="18"/>
    </w:rPr>
  </w:style>
  <w:style w:type="paragraph" w:styleId="a4">
    <w:name w:val="footer"/>
    <w:basedOn w:val="a"/>
    <w:link w:val="Char0"/>
    <w:uiPriority w:val="99"/>
    <w:unhideWhenUsed/>
    <w:qFormat/>
    <w:rsid w:val="00C63AC3"/>
    <w:pPr>
      <w:tabs>
        <w:tab w:val="center" w:pos="4153"/>
        <w:tab w:val="right" w:pos="8306"/>
      </w:tabs>
      <w:snapToGrid w:val="0"/>
      <w:jc w:val="left"/>
    </w:pPr>
    <w:rPr>
      <w:sz w:val="18"/>
      <w:szCs w:val="18"/>
    </w:rPr>
  </w:style>
  <w:style w:type="paragraph" w:styleId="a5">
    <w:name w:val="header"/>
    <w:basedOn w:val="a"/>
    <w:link w:val="Char1"/>
    <w:uiPriority w:val="99"/>
    <w:unhideWhenUsed/>
    <w:rsid w:val="00C63AC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63AC3"/>
    <w:rPr>
      <w:sz w:val="18"/>
      <w:szCs w:val="18"/>
    </w:rPr>
  </w:style>
  <w:style w:type="character" w:customStyle="1" w:styleId="Char0">
    <w:name w:val="页脚 Char"/>
    <w:basedOn w:val="a0"/>
    <w:link w:val="a4"/>
    <w:uiPriority w:val="99"/>
    <w:rsid w:val="00C63AC3"/>
    <w:rPr>
      <w:sz w:val="18"/>
      <w:szCs w:val="18"/>
    </w:rPr>
  </w:style>
  <w:style w:type="character" w:customStyle="1" w:styleId="a6">
    <w:name w:val="宋体小四非粗"/>
    <w:basedOn w:val="a0"/>
    <w:uiPriority w:val="1"/>
    <w:qFormat/>
    <w:rsid w:val="00C63AC3"/>
    <w:rPr>
      <w:rFonts w:ascii="宋体" w:eastAsia="宋体" w:hAnsi="宋体" w:cs="Times New Roman"/>
      <w:color w:val="auto"/>
      <w:sz w:val="24"/>
      <w:szCs w:val="20"/>
    </w:rPr>
  </w:style>
  <w:style w:type="character" w:customStyle="1" w:styleId="Char">
    <w:name w:val="批注框文本 Char"/>
    <w:basedOn w:val="a0"/>
    <w:link w:val="a3"/>
    <w:uiPriority w:val="99"/>
    <w:semiHidden/>
    <w:qFormat/>
    <w:rsid w:val="00C63AC3"/>
    <w:rPr>
      <w:rFonts w:ascii="Times New Roman" w:eastAsia="宋体" w:hAnsi="Times New Roman" w:cs="Times New Roman"/>
      <w:sz w:val="18"/>
      <w:szCs w:val="18"/>
    </w:rPr>
  </w:style>
  <w:style w:type="paragraph" w:styleId="a7">
    <w:name w:val="List Paragraph"/>
    <w:basedOn w:val="a"/>
    <w:uiPriority w:val="34"/>
    <w:qFormat/>
    <w:rsid w:val="00924E26"/>
    <w:pPr>
      <w:ind w:firstLineChars="200" w:firstLine="420"/>
    </w:pPr>
    <w:rPr>
      <w:rFonts w:ascii="Calibri" w:hAnsi="Calibri"/>
      <w:szCs w:val="22"/>
    </w:rPr>
  </w:style>
  <w:style w:type="character" w:styleId="a8">
    <w:name w:val="annotation reference"/>
    <w:basedOn w:val="a0"/>
    <w:uiPriority w:val="99"/>
    <w:semiHidden/>
    <w:unhideWhenUsed/>
    <w:rsid w:val="00065B8B"/>
    <w:rPr>
      <w:sz w:val="21"/>
      <w:szCs w:val="21"/>
    </w:rPr>
  </w:style>
  <w:style w:type="paragraph" w:styleId="a9">
    <w:name w:val="annotation text"/>
    <w:basedOn w:val="a"/>
    <w:link w:val="Char2"/>
    <w:uiPriority w:val="99"/>
    <w:semiHidden/>
    <w:unhideWhenUsed/>
    <w:rsid w:val="00065B8B"/>
    <w:pPr>
      <w:jc w:val="left"/>
    </w:pPr>
  </w:style>
  <w:style w:type="character" w:customStyle="1" w:styleId="Char2">
    <w:name w:val="批注文字 Char"/>
    <w:basedOn w:val="a0"/>
    <w:link w:val="a9"/>
    <w:uiPriority w:val="99"/>
    <w:semiHidden/>
    <w:rsid w:val="00065B8B"/>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065B8B"/>
    <w:rPr>
      <w:b/>
      <w:bCs/>
    </w:rPr>
  </w:style>
  <w:style w:type="character" w:customStyle="1" w:styleId="Char3">
    <w:name w:val="批注主题 Char"/>
    <w:basedOn w:val="Char2"/>
    <w:link w:val="aa"/>
    <w:uiPriority w:val="99"/>
    <w:semiHidden/>
    <w:rsid w:val="00065B8B"/>
    <w:rPr>
      <w:rFonts w:ascii="Times New Roman" w:eastAsia="宋体" w:hAnsi="Times New Roman" w:cs="Times New Roman"/>
      <w:b/>
      <w:bCs/>
      <w:kern w:val="2"/>
      <w:sz w:val="21"/>
      <w:szCs w:val="24"/>
    </w:rPr>
  </w:style>
  <w:style w:type="paragraph" w:customStyle="1" w:styleId="Default">
    <w:name w:val="Default"/>
    <w:rsid w:val="00065B8B"/>
    <w:pPr>
      <w:widowControl w:val="0"/>
      <w:autoSpaceDE w:val="0"/>
      <w:autoSpaceDN w:val="0"/>
      <w:adjustRightInd w:val="0"/>
    </w:pPr>
    <w:rPr>
      <w:rFonts w:ascii="Arial Unicode MS" w:eastAsia="Arial Unicode MS" w:cs="Arial Unicode MS"/>
      <w:color w:val="000000"/>
      <w:sz w:val="24"/>
      <w:szCs w:val="24"/>
    </w:rPr>
  </w:style>
  <w:style w:type="paragraph" w:styleId="ab">
    <w:name w:val="Document Map"/>
    <w:basedOn w:val="a"/>
    <w:link w:val="Char4"/>
    <w:uiPriority w:val="99"/>
    <w:semiHidden/>
    <w:unhideWhenUsed/>
    <w:rsid w:val="00437DD0"/>
    <w:rPr>
      <w:rFonts w:ascii="宋体"/>
      <w:sz w:val="18"/>
      <w:szCs w:val="18"/>
    </w:rPr>
  </w:style>
  <w:style w:type="character" w:customStyle="1" w:styleId="Char4">
    <w:name w:val="文档结构图 Char"/>
    <w:basedOn w:val="a0"/>
    <w:link w:val="ab"/>
    <w:uiPriority w:val="99"/>
    <w:semiHidden/>
    <w:rsid w:val="00437DD0"/>
    <w:rPr>
      <w:rFonts w:ascii="宋体"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5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300</Words>
  <Characters>1710</Characters>
  <Application>Microsoft Office Word</Application>
  <DocSecurity>0</DocSecurity>
  <Lines>14</Lines>
  <Paragraphs>4</Paragraphs>
  <ScaleCrop>false</ScaleCrop>
  <Company>China</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地科院本部</dc:creator>
  <cp:lastModifiedBy>鬼不斩</cp:lastModifiedBy>
  <cp:revision>32</cp:revision>
  <dcterms:created xsi:type="dcterms:W3CDTF">2019-05-08T02:35:00Z</dcterms:created>
  <dcterms:modified xsi:type="dcterms:W3CDTF">2019-05-09T08:42:00Z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