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华文中宋" w:eastAsia="方正小标宋简体"/>
          <w:color w:val="000000"/>
          <w:spacing w:val="8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b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/>
          <w:color w:val="000000"/>
          <w:spacing w:val="8"/>
          <w:sz w:val="44"/>
          <w:szCs w:val="44"/>
        </w:rPr>
        <w:t>考 生 健 康 登 记 表</w:t>
      </w:r>
    </w:p>
    <w:p>
      <w:pPr>
        <w:adjustRightInd w:val="0"/>
        <w:snapToGrid w:val="0"/>
        <w:spacing w:line="500" w:lineRule="exact"/>
        <w:jc w:val="center"/>
        <w:rPr>
          <w:rFonts w:ascii="楷体_GB2312" w:hAnsi="黑体" w:eastAsia="楷体_GB2312" w:cs="仿宋_GB2312"/>
          <w:sz w:val="32"/>
          <w:szCs w:val="32"/>
        </w:rPr>
      </w:pPr>
      <w:r>
        <w:rPr>
          <w:rFonts w:hint="eastAsia" w:ascii="楷体_GB2312" w:hAnsi="黑体" w:eastAsia="楷体_GB2312" w:cs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地科院考点</w:t>
      </w:r>
      <w:r>
        <w:rPr>
          <w:rFonts w:hint="eastAsia" w:ascii="楷体_GB2312" w:hAnsi="黑体" w:eastAsia="楷体_GB2312" w:cs="仿宋_GB2312"/>
          <w:sz w:val="32"/>
          <w:szCs w:val="32"/>
        </w:rPr>
        <w:t>）</w:t>
      </w:r>
    </w:p>
    <w:tbl>
      <w:tblPr>
        <w:tblStyle w:val="2"/>
        <w:tblpPr w:leftFromText="180" w:rightFromText="180" w:vertAnchor="text" w:horzAnchor="page" w:tblpX="1804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11"/>
        <w:gridCol w:w="1765"/>
        <w:gridCol w:w="1518"/>
        <w:gridCol w:w="851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1.考前7天内核算检测结果为阴性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前14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.共同居住的家庭成员中是否有上述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至6的情况。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695" w:type="dxa"/>
            <w:gridSpan w:val="6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本人承诺：我已如实逐项填报健康登记信息，如因隐瞒或虚假</w:t>
            </w:r>
          </w:p>
          <w:p>
            <w:pPr>
              <w:adjustRightInd w:val="0"/>
              <w:snapToGrid w:val="0"/>
              <w:spacing w:line="50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填报造成严重后果，本人将承担相应的法律责任。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以下内容由工作人员填写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健康码</w:t>
      </w:r>
      <w:r>
        <w:rPr>
          <w:rFonts w:hint="eastAsia" w:ascii="黑体" w:hAnsi="黑体" w:eastAsia="黑体" w:cs="方正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绿码</w:t>
      </w:r>
      <w:r>
        <w:rPr>
          <w:rFonts w:ascii="仿宋_GB2312" w:hAnsi="仿宋_GB2312" w:eastAsia="仿宋_GB2312" w:cs="仿宋_GB2312"/>
          <w:sz w:val="28"/>
          <w:szCs w:val="28"/>
        </w:rPr>
        <w:t>□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黄码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红码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当日体温：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考前7天内核算检测结果：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阴性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阳性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12BD"/>
    <w:rsid w:val="4AA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2021-05-17T07:40:00Z</dcterms:created>
  <dc:creator>RRRemember.</dc:creator>
  <cp:lastModifiedBy>RRRemember.</cp:lastModifiedBy>
  <dcterms:modified xsi:type="dcterms:W3CDTF">2021-05-17T07:40:40Z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6CA49E74E7F34719AF0CF514B643EA13</vt:lpwstr>
  </property>
</Properties>
</file>